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C06E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浮山县民政局</w:t>
      </w:r>
    </w:p>
    <w:p w14:paraId="662AD74F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2024年度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彩票公益金使用情况公示</w:t>
      </w:r>
    </w:p>
    <w:p w14:paraId="35FCDAAA">
      <w:pPr>
        <w:rPr>
          <w:rFonts w:hint="eastAsia"/>
        </w:rPr>
      </w:pPr>
      <w:r>
        <w:rPr>
          <w:rFonts w:hint="eastAsia"/>
        </w:rPr>
        <w:t xml:space="preserve"> </w:t>
      </w:r>
    </w:p>
    <w:p w14:paraId="6F276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一、本年度彩票公益金收入情况</w:t>
      </w:r>
    </w:p>
    <w:p w14:paraId="768FD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当年收到彩票公益金总计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214.755485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万元。其中，中央资金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万元，省级资金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万元，市级资金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万元，上年结转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172.155485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 w14:paraId="69D15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、本年度彩票公益金分配使用情况</w:t>
      </w:r>
    </w:p>
    <w:p w14:paraId="43465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（一）老年人福利项目</w:t>
      </w:r>
    </w:p>
    <w:p w14:paraId="2832854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乡镇区域养老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</w:rPr>
        <w:t>安排资金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乡镇区域养老中心补助。</w:t>
      </w:r>
    </w:p>
    <w:bookmarkEnd w:id="0"/>
    <w:p w14:paraId="3CE3F65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农村老年人日间照料中心：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安排资金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农村老年人日间照料中心提档升级。</w:t>
      </w:r>
    </w:p>
    <w:p w14:paraId="6195D6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老年人助餐：安排资金1.908万元，主要用于低保家庭中80周岁及以上老年人助餐补助。</w:t>
      </w:r>
    </w:p>
    <w:p w14:paraId="33BEF3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养老机构防疫物资储备：安排资金2.997485万元，主要用于养老机构防疫物资储备。</w:t>
      </w:r>
    </w:p>
    <w:p w14:paraId="7D989A8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幸福养老工程：安排资金135万元，主要用于天坛镇幸福社区幸福养老工程</w:t>
      </w:r>
    </w:p>
    <w:p w14:paraId="0216D5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）儿童福利项目</w:t>
      </w:r>
    </w:p>
    <w:p w14:paraId="6FA1C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孤儿助学、安排资金6万元，主要用于孤儿补助。</w:t>
      </w:r>
    </w:p>
    <w:p w14:paraId="25A94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）社会公益项目</w:t>
      </w:r>
    </w:p>
    <w:p w14:paraId="61CCA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精神障碍康复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安排资金29.25万元，主要用于精神障碍社区康复项目。</w:t>
      </w:r>
    </w:p>
    <w:p w14:paraId="5D5D2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三、本年度彩票公益金支付情况</w:t>
      </w:r>
    </w:p>
    <w:p w14:paraId="65114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本年度共支付彩票公益金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185.405485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万元，具体如下：</w:t>
      </w:r>
    </w:p>
    <w:p w14:paraId="34C65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1.中央福彩公益金支付：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33.497485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万元，用于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孤儿助学工程1.25万元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精神障碍社区康复29.25万元，2024年低财政收回养老防疫物资储备资金2.997485万元。</w:t>
      </w:r>
    </w:p>
    <w:p w14:paraId="3C5744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2.省级福彩公益金支付：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主要用于天坛镇文昌社区幸福养老工程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2C3F2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3.市级福彩公益金支付：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46.908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主要用于农村老年人日间照料服务补助1.908万元，天坛镇文昌社区幸福养老工程30万元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0CFBE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四、本年度彩票公益金结余情况</w:t>
      </w:r>
    </w:p>
    <w:p w14:paraId="67ACF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本年度彩票公益金总计结余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29.35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万元，将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用于乡镇区域养老中心补助6.6万元，孤儿助学4.75万元，农村老年人日间照料中心提档升级18万元。</w:t>
      </w:r>
    </w:p>
    <w:p w14:paraId="3DED0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五、其他说明</w:t>
      </w:r>
    </w:p>
    <w:p w14:paraId="08B0F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1.彩票公益金的管理使用严格遵循相关法律法规和政策规定，确保专款专用，充分发挥资金的社会效益。</w:t>
      </w:r>
    </w:p>
    <w:p w14:paraId="7DCC2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2.如有任何疑问或意见，可通过以下方式联系我们：</w:t>
      </w:r>
    </w:p>
    <w:p w14:paraId="21597C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马涛</w:t>
      </w:r>
    </w:p>
    <w:p w14:paraId="11CED6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联系电话：13935798765</w:t>
      </w:r>
    </w:p>
    <w:p w14:paraId="40326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BB9C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公示单位：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浮山县民政和人力资源社会保障局</w:t>
      </w:r>
    </w:p>
    <w:p w14:paraId="7B528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公示日期：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2025年6月2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93EA3E"/>
    <w:multiLevelType w:val="singleLevel"/>
    <w:tmpl w:val="8F93EA3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74BF2"/>
    <w:rsid w:val="024160CB"/>
    <w:rsid w:val="02C237DD"/>
    <w:rsid w:val="02E64623"/>
    <w:rsid w:val="04A2425E"/>
    <w:rsid w:val="04EA3D59"/>
    <w:rsid w:val="0B662554"/>
    <w:rsid w:val="0CC4798A"/>
    <w:rsid w:val="172E2906"/>
    <w:rsid w:val="179E0B39"/>
    <w:rsid w:val="1F42715F"/>
    <w:rsid w:val="20BE65C1"/>
    <w:rsid w:val="258636F4"/>
    <w:rsid w:val="28727B2E"/>
    <w:rsid w:val="29B5636B"/>
    <w:rsid w:val="2AE8570D"/>
    <w:rsid w:val="2D501205"/>
    <w:rsid w:val="3040644E"/>
    <w:rsid w:val="318A6ADD"/>
    <w:rsid w:val="320525B5"/>
    <w:rsid w:val="36103AE7"/>
    <w:rsid w:val="381A7F9D"/>
    <w:rsid w:val="388D749E"/>
    <w:rsid w:val="3E445110"/>
    <w:rsid w:val="3E9E46FD"/>
    <w:rsid w:val="48E43EB3"/>
    <w:rsid w:val="49065243"/>
    <w:rsid w:val="49F7795E"/>
    <w:rsid w:val="4B2813B7"/>
    <w:rsid w:val="4E2C532B"/>
    <w:rsid w:val="4E2D7540"/>
    <w:rsid w:val="53B757B1"/>
    <w:rsid w:val="573C66EE"/>
    <w:rsid w:val="595C49D0"/>
    <w:rsid w:val="5A1014D6"/>
    <w:rsid w:val="5E5D76C4"/>
    <w:rsid w:val="61090B5C"/>
    <w:rsid w:val="639B0BA4"/>
    <w:rsid w:val="64C20D49"/>
    <w:rsid w:val="6B04334C"/>
    <w:rsid w:val="72FB6B70"/>
    <w:rsid w:val="738551A6"/>
    <w:rsid w:val="7FBF1061"/>
    <w:rsid w:val="7FF3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721</Words>
  <Characters>841</Characters>
  <Lines>0</Lines>
  <Paragraphs>0</Paragraphs>
  <TotalTime>104</TotalTime>
  <ScaleCrop>false</ScaleCrop>
  <LinksUpToDate>false</LinksUpToDate>
  <CharactersWithSpaces>842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2025-05-29T00:40:00Z</dcterms:created>
  <dc:creator>Administrator</dc:creator>
  <cp:lastModifiedBy>郑和</cp:lastModifiedBy>
  <dcterms:modified xsi:type="dcterms:W3CDTF">2025-06-27T03:17:10Z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eyJoZGlkIjoiYTkyODE2YmFhZDkyZDk5OGZkYTYyZGM4MjQ4NzcwYmEiLCJ1c2VySWQiOiIxNDQ5NjM1MjAwIn0=</vt:lpwstr>
  </property>
  <property fmtid="{D5CDD505-2E9C-101B-9397-08002B2CF9AE}" pid="4" name="ICV">
    <vt:lpwstr>637B38D9B36D44B0AB2DBD2ED2171D63_12</vt:lpwstr>
  </property>
</Properties>
</file>